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E97D" w14:textId="77777777" w:rsidR="003A41D1" w:rsidRPr="005530DB" w:rsidRDefault="00491664" w:rsidP="00491664">
      <w:pPr>
        <w:spacing w:after="0"/>
        <w:jc w:val="center"/>
        <w:rPr>
          <w:caps/>
          <w:sz w:val="24"/>
          <w:szCs w:val="24"/>
        </w:rPr>
      </w:pPr>
      <w:r w:rsidRPr="005530DB">
        <w:rPr>
          <w:b/>
          <w:caps/>
          <w:sz w:val="24"/>
          <w:szCs w:val="24"/>
        </w:rPr>
        <w:t>KLAUZULA INFORMACYJNA RODO – NAJEMCY / DZIERŻAWCY</w:t>
      </w:r>
    </w:p>
    <w:p w14:paraId="2A01FB5A" w14:textId="77777777" w:rsidR="00491664" w:rsidRPr="00491664" w:rsidRDefault="00491664" w:rsidP="00491664">
      <w:pPr>
        <w:spacing w:after="0"/>
        <w:jc w:val="both"/>
        <w:rPr>
          <w:sz w:val="18"/>
          <w:szCs w:val="18"/>
        </w:rPr>
      </w:pPr>
    </w:p>
    <w:p w14:paraId="3DFA2F9C" w14:textId="2A4EBEFF" w:rsidR="003A41D1" w:rsidRPr="00491664" w:rsidRDefault="00491664" w:rsidP="00491664">
      <w:pPr>
        <w:spacing w:after="0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Zgodnie z art. 13 ust. 1–2 Rozporządzenia Parlamentu Europejskiego i Rady (UE) 2016/679 z dnia 27 kwietnia 2016 r. (RODO) informujemy, że:</w:t>
      </w:r>
    </w:p>
    <w:p w14:paraId="1384883F" w14:textId="77777777" w:rsidR="00491664" w:rsidRPr="00491664" w:rsidRDefault="00491664" w:rsidP="00491664">
      <w:pPr>
        <w:spacing w:after="0"/>
        <w:jc w:val="both"/>
        <w:rPr>
          <w:sz w:val="18"/>
          <w:szCs w:val="18"/>
        </w:rPr>
      </w:pPr>
    </w:p>
    <w:p w14:paraId="42014D49" w14:textId="77777777" w:rsidR="003A41D1" w:rsidRPr="00491664" w:rsidRDefault="00491664" w:rsidP="00491664">
      <w:pPr>
        <w:spacing w:after="0"/>
        <w:rPr>
          <w:sz w:val="18"/>
          <w:szCs w:val="18"/>
        </w:rPr>
      </w:pPr>
      <w:r w:rsidRPr="00491664">
        <w:rPr>
          <w:b/>
          <w:sz w:val="18"/>
          <w:szCs w:val="18"/>
        </w:rPr>
        <w:t>1. Administrator danych osobowych</w:t>
      </w:r>
    </w:p>
    <w:p w14:paraId="46FECCA6" w14:textId="77777777" w:rsidR="003A41D1" w:rsidRPr="00491664" w:rsidRDefault="00491664" w:rsidP="00491664">
      <w:pPr>
        <w:spacing w:after="0" w:line="240" w:lineRule="auto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Administratorem danych osobowych jest Liceum Ogólnokształcące Mistrzostwa Sportowego w Piłce Siatkowej w Pile, ul. Wincentego Pola 11, 64-920 Piła, tel. 67 349 00 93, e-mail: sekretariat@lo-ms.pila.pl, reprezentowane przez Dyrektora szkoły.</w:t>
      </w:r>
    </w:p>
    <w:p w14:paraId="37FDE20F" w14:textId="77777777" w:rsidR="003A41D1" w:rsidRPr="00491664" w:rsidRDefault="00491664" w:rsidP="00491664">
      <w:pPr>
        <w:spacing w:after="0"/>
        <w:rPr>
          <w:sz w:val="18"/>
          <w:szCs w:val="18"/>
        </w:rPr>
      </w:pPr>
      <w:r w:rsidRPr="00491664">
        <w:rPr>
          <w:b/>
          <w:sz w:val="18"/>
          <w:szCs w:val="18"/>
        </w:rPr>
        <w:t>2. Inspektor Ochrony Danych</w:t>
      </w:r>
    </w:p>
    <w:p w14:paraId="21D6268D" w14:textId="77777777" w:rsidR="003A41D1" w:rsidRPr="00491664" w:rsidRDefault="00491664" w:rsidP="00491664">
      <w:pPr>
        <w:spacing w:after="0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Kontakt z Inspektorem Ochrony Danych: iodo@sys-it.pl lub korespondencyjnie na adres szkoły z dopiskiem „Inspektor Ochrony Danych”.</w:t>
      </w:r>
    </w:p>
    <w:p w14:paraId="2F91C58B" w14:textId="77777777" w:rsidR="003A41D1" w:rsidRPr="00491664" w:rsidRDefault="00491664" w:rsidP="00491664">
      <w:pPr>
        <w:spacing w:after="0"/>
        <w:rPr>
          <w:sz w:val="18"/>
          <w:szCs w:val="18"/>
        </w:rPr>
      </w:pPr>
      <w:r w:rsidRPr="00491664">
        <w:rPr>
          <w:b/>
          <w:sz w:val="18"/>
          <w:szCs w:val="18"/>
        </w:rPr>
        <w:t>3. Cele i podstawy prawne przetwarzania</w:t>
      </w:r>
    </w:p>
    <w:p w14:paraId="06542291" w14:textId="77777777" w:rsidR="003A41D1" w:rsidRPr="00491664" w:rsidRDefault="00491664" w:rsidP="00491664">
      <w:pPr>
        <w:spacing w:after="0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Pani/Pana dane osobowe będą przetwarzane w celu:</w:t>
      </w:r>
    </w:p>
    <w:p w14:paraId="64BEC993" w14:textId="77777777" w:rsidR="003A41D1" w:rsidRPr="00491664" w:rsidRDefault="00491664" w:rsidP="005530DB">
      <w:pPr>
        <w:pStyle w:val="Listapunktowana"/>
        <w:tabs>
          <w:tab w:val="clear" w:pos="360"/>
        </w:tabs>
        <w:spacing w:after="0"/>
        <w:ind w:left="709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zawarcia i realizacji umowy najmu/dzierżawy (w tym kontaktu i ustaleń organizacyjnych),</w:t>
      </w:r>
    </w:p>
    <w:p w14:paraId="0647EF63" w14:textId="77777777" w:rsidR="003A41D1" w:rsidRPr="00491664" w:rsidRDefault="00491664" w:rsidP="005530DB">
      <w:pPr>
        <w:pStyle w:val="Listapunktowana"/>
        <w:tabs>
          <w:tab w:val="clear" w:pos="360"/>
        </w:tabs>
        <w:spacing w:after="0"/>
        <w:ind w:left="709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rozliczeń finansowych, prowadzenia dokumentacji finansowo-księgowej oraz sprawozdawczości,</w:t>
      </w:r>
    </w:p>
    <w:p w14:paraId="10B75A6C" w14:textId="77777777" w:rsidR="003A41D1" w:rsidRPr="00491664" w:rsidRDefault="00491664" w:rsidP="005530DB">
      <w:pPr>
        <w:pStyle w:val="Listapunktowana"/>
        <w:tabs>
          <w:tab w:val="clear" w:pos="360"/>
        </w:tabs>
        <w:spacing w:after="0"/>
        <w:ind w:left="709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wystawiania i przekazywania faktur VAT oraz realizacji obowiązków podatkowych (jeżeli dotyczy),</w:t>
      </w:r>
    </w:p>
    <w:p w14:paraId="65149036" w14:textId="77777777" w:rsidR="003A41D1" w:rsidRPr="00491664" w:rsidRDefault="00491664" w:rsidP="005530DB">
      <w:pPr>
        <w:pStyle w:val="Listapunktowana"/>
        <w:tabs>
          <w:tab w:val="clear" w:pos="360"/>
        </w:tabs>
        <w:spacing w:after="0"/>
        <w:ind w:left="709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ustalenia, dochodzenia lub obrony roszczeń związanych z umową.</w:t>
      </w:r>
    </w:p>
    <w:p w14:paraId="60ED638C" w14:textId="77777777" w:rsidR="003A41D1" w:rsidRPr="00491664" w:rsidRDefault="00491664" w:rsidP="00491664">
      <w:pPr>
        <w:spacing w:after="0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Podstawą prawną przetwarzania jest:</w:t>
      </w:r>
    </w:p>
    <w:p w14:paraId="0E10DC56" w14:textId="77777777" w:rsidR="003A41D1" w:rsidRPr="00491664" w:rsidRDefault="00491664" w:rsidP="005530DB">
      <w:pPr>
        <w:pStyle w:val="Listapunktowana"/>
        <w:tabs>
          <w:tab w:val="clear" w:pos="360"/>
        </w:tabs>
        <w:spacing w:after="0"/>
        <w:ind w:left="709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art. 6 ust. 1 lit. b RODO – przetwarzanie niezbędne do zawarcia i wykonania umowy oraz podjęcia działań przed jej zawarciem,</w:t>
      </w:r>
    </w:p>
    <w:p w14:paraId="37E186FD" w14:textId="77777777" w:rsidR="003A41D1" w:rsidRPr="00491664" w:rsidRDefault="00491664" w:rsidP="005530DB">
      <w:pPr>
        <w:pStyle w:val="Listapunktowana"/>
        <w:tabs>
          <w:tab w:val="clear" w:pos="360"/>
        </w:tabs>
        <w:spacing w:after="0"/>
        <w:ind w:left="709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art. 6 ust. 1 lit. c RODO – przetwarzanie niezbędne do wypełnienia obowiązków prawnych ciążących na Administratorze (m.in. przepisy o rachunkowości, finansach publicznych i podatkach),</w:t>
      </w:r>
    </w:p>
    <w:p w14:paraId="62047724" w14:textId="77777777" w:rsidR="003A41D1" w:rsidRPr="00491664" w:rsidRDefault="00491664" w:rsidP="005530DB">
      <w:pPr>
        <w:pStyle w:val="Listapunktowana"/>
        <w:tabs>
          <w:tab w:val="clear" w:pos="360"/>
        </w:tabs>
        <w:spacing w:after="0"/>
        <w:ind w:left="709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art. 6 ust. 1 lit. f RODO – prawnie uzasadniony interes Administratora polegający na ustaleniu, dochodzeniu lub obronie roszczeń.</w:t>
      </w:r>
    </w:p>
    <w:p w14:paraId="605B9B1C" w14:textId="77777777" w:rsidR="003A41D1" w:rsidRPr="00491664" w:rsidRDefault="00491664" w:rsidP="00491664">
      <w:pPr>
        <w:spacing w:after="0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W przypadku, gdy rozliczenie będzie dokumentowane fakturą VAT, dane mogą być przetwarzane także w związku z wystawianiem, otrzymywaniem i przechowywaniem faktur, w tym – jeżeli Administrator zostanie objęty obowiązkiem – faktur ustrukturyzowanych w Krajowym Systemie e-Faktur (</w:t>
      </w:r>
      <w:proofErr w:type="spellStart"/>
      <w:r w:rsidRPr="00491664">
        <w:rPr>
          <w:sz w:val="18"/>
          <w:szCs w:val="18"/>
        </w:rPr>
        <w:t>KSeF</w:t>
      </w:r>
      <w:proofErr w:type="spellEnd"/>
      <w:r w:rsidRPr="00491664">
        <w:rPr>
          <w:sz w:val="18"/>
          <w:szCs w:val="18"/>
        </w:rPr>
        <w:t>), zgodnie z przepisami prawa.</w:t>
      </w:r>
    </w:p>
    <w:p w14:paraId="355A64C1" w14:textId="77777777" w:rsidR="003A41D1" w:rsidRPr="00491664" w:rsidRDefault="00491664" w:rsidP="00491664">
      <w:pPr>
        <w:spacing w:after="0"/>
        <w:rPr>
          <w:sz w:val="18"/>
          <w:szCs w:val="18"/>
        </w:rPr>
      </w:pPr>
      <w:r w:rsidRPr="00491664">
        <w:rPr>
          <w:b/>
          <w:sz w:val="18"/>
          <w:szCs w:val="18"/>
        </w:rPr>
        <w:t>4. Odbiorcy danych osobowych</w:t>
      </w:r>
    </w:p>
    <w:p w14:paraId="67D802F2" w14:textId="77777777" w:rsidR="003A41D1" w:rsidRPr="00491664" w:rsidRDefault="00491664" w:rsidP="00491664">
      <w:pPr>
        <w:spacing w:after="0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Odbiorcami Pani/Pana danych osobowych mogą być w szczególności:</w:t>
      </w:r>
    </w:p>
    <w:p w14:paraId="64F5FF03" w14:textId="77777777" w:rsidR="003A41D1" w:rsidRPr="00491664" w:rsidRDefault="00491664" w:rsidP="005530DB">
      <w:pPr>
        <w:pStyle w:val="Listapunktowana"/>
        <w:tabs>
          <w:tab w:val="clear" w:pos="360"/>
        </w:tabs>
        <w:spacing w:after="0"/>
        <w:ind w:left="709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upoważnieni pracownicy Administratora,</w:t>
      </w:r>
    </w:p>
    <w:p w14:paraId="4C451505" w14:textId="77777777" w:rsidR="003A41D1" w:rsidRPr="00491664" w:rsidRDefault="00491664" w:rsidP="005530DB">
      <w:pPr>
        <w:pStyle w:val="Listapunktowana"/>
        <w:tabs>
          <w:tab w:val="clear" w:pos="360"/>
        </w:tabs>
        <w:spacing w:after="0"/>
        <w:ind w:left="709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Starostwo Powiatowe w Pile – jako jednostka realizująca wspólną obsługę szkoły w zakresie spraw finansowych, rachunkowości i sprawozdawczości, w tym wystawiania faktur VAT w imieniu szkoły oraz obsługi rozliczeń (w niezbędnym zakresie),</w:t>
      </w:r>
    </w:p>
    <w:p w14:paraId="11442F1F" w14:textId="77777777" w:rsidR="003A41D1" w:rsidRPr="00491664" w:rsidRDefault="00491664" w:rsidP="005530DB">
      <w:pPr>
        <w:pStyle w:val="Listapunktowana"/>
        <w:tabs>
          <w:tab w:val="clear" w:pos="360"/>
        </w:tabs>
        <w:spacing w:after="0"/>
        <w:ind w:left="709"/>
        <w:jc w:val="both"/>
        <w:rPr>
          <w:sz w:val="18"/>
          <w:szCs w:val="18"/>
        </w:rPr>
      </w:pPr>
      <w:r w:rsidRPr="00491664">
        <w:rPr>
          <w:sz w:val="18"/>
          <w:szCs w:val="18"/>
        </w:rPr>
        <w:t xml:space="preserve">organy Krajowej Administracji Skarbowej (w tym Szef KAS jako podmiot prowadzący </w:t>
      </w:r>
      <w:proofErr w:type="spellStart"/>
      <w:r w:rsidRPr="00491664">
        <w:rPr>
          <w:sz w:val="18"/>
          <w:szCs w:val="18"/>
        </w:rPr>
        <w:t>KSeF</w:t>
      </w:r>
      <w:proofErr w:type="spellEnd"/>
      <w:r w:rsidRPr="00491664">
        <w:rPr>
          <w:sz w:val="18"/>
          <w:szCs w:val="18"/>
        </w:rPr>
        <w:t>) – jeżeli dotyczy fakturowania/</w:t>
      </w:r>
      <w:proofErr w:type="spellStart"/>
      <w:r w:rsidRPr="00491664">
        <w:rPr>
          <w:sz w:val="18"/>
          <w:szCs w:val="18"/>
        </w:rPr>
        <w:t>KSeF</w:t>
      </w:r>
      <w:proofErr w:type="spellEnd"/>
      <w:r w:rsidRPr="00491664">
        <w:rPr>
          <w:sz w:val="18"/>
          <w:szCs w:val="18"/>
        </w:rPr>
        <w:t>,</w:t>
      </w:r>
    </w:p>
    <w:p w14:paraId="7FD0649E" w14:textId="77777777" w:rsidR="003A41D1" w:rsidRPr="00491664" w:rsidRDefault="00491664" w:rsidP="005530DB">
      <w:pPr>
        <w:pStyle w:val="Listapunktowana"/>
        <w:tabs>
          <w:tab w:val="clear" w:pos="360"/>
        </w:tabs>
        <w:spacing w:after="0"/>
        <w:ind w:left="709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podmioty świadczące na rzecz Administratora usługi informatyczne/hostingowe lub inne usługi wsparcia – na podstawie umów powierzenia (w zakresie niezbędnym do świadczenia usług),</w:t>
      </w:r>
    </w:p>
    <w:p w14:paraId="78B0EF9D" w14:textId="77777777" w:rsidR="003A41D1" w:rsidRPr="00491664" w:rsidRDefault="00491664" w:rsidP="005530DB">
      <w:pPr>
        <w:pStyle w:val="Listapunktowana"/>
        <w:tabs>
          <w:tab w:val="clear" w:pos="360"/>
        </w:tabs>
        <w:spacing w:after="0"/>
        <w:ind w:left="709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banki i operatorzy płatności – w zakresie realizacji rozliczeń,</w:t>
      </w:r>
    </w:p>
    <w:p w14:paraId="36E561BB" w14:textId="77777777" w:rsidR="003A41D1" w:rsidRPr="00491664" w:rsidRDefault="00491664" w:rsidP="005530DB">
      <w:pPr>
        <w:pStyle w:val="Listapunktowana"/>
        <w:tabs>
          <w:tab w:val="clear" w:pos="360"/>
        </w:tabs>
        <w:spacing w:after="0"/>
        <w:ind w:left="709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inne podmioty uprawnione do otrzymania danych na podstawie przepisów prawa (np. organy kontroli).</w:t>
      </w:r>
    </w:p>
    <w:p w14:paraId="18E31AFA" w14:textId="77777777" w:rsidR="003A41D1" w:rsidRPr="00491664" w:rsidRDefault="00491664" w:rsidP="00491664">
      <w:pPr>
        <w:spacing w:after="0"/>
        <w:rPr>
          <w:sz w:val="18"/>
          <w:szCs w:val="18"/>
        </w:rPr>
      </w:pPr>
      <w:r w:rsidRPr="00491664">
        <w:rPr>
          <w:b/>
          <w:sz w:val="18"/>
          <w:szCs w:val="18"/>
        </w:rPr>
        <w:t>5. Okres przechowywania danych</w:t>
      </w:r>
    </w:p>
    <w:p w14:paraId="5B8EACB4" w14:textId="77777777" w:rsidR="003A41D1" w:rsidRPr="00491664" w:rsidRDefault="00491664" w:rsidP="00491664">
      <w:pPr>
        <w:spacing w:after="0"/>
        <w:jc w:val="both"/>
        <w:rPr>
          <w:sz w:val="18"/>
          <w:szCs w:val="18"/>
        </w:rPr>
      </w:pPr>
      <w:r w:rsidRPr="00491664">
        <w:rPr>
          <w:sz w:val="18"/>
          <w:szCs w:val="18"/>
        </w:rPr>
        <w:t xml:space="preserve">Dane będą przechowywane przez okres obowiązywania umowy, a po jej zakończeniu przez okres wymagany przepisami prawa (w szczególności dotyczącymi dokumentacji księgowej, podatkowej oraz archiwizacji/JRWA) oraz przez okres niezbędny do ustalenia, dochodzenia lub obrony roszczeń. Faktury ustrukturyzowane w </w:t>
      </w:r>
      <w:proofErr w:type="spellStart"/>
      <w:r w:rsidRPr="00491664">
        <w:rPr>
          <w:sz w:val="18"/>
          <w:szCs w:val="18"/>
        </w:rPr>
        <w:t>KSeF</w:t>
      </w:r>
      <w:proofErr w:type="spellEnd"/>
      <w:r w:rsidRPr="00491664">
        <w:rPr>
          <w:sz w:val="18"/>
          <w:szCs w:val="18"/>
        </w:rPr>
        <w:t xml:space="preserve"> są przechowywane w systemie przez 10 lat, licząc od końca roku, w którym zostały wystawione.</w:t>
      </w:r>
    </w:p>
    <w:p w14:paraId="0B8464F6" w14:textId="77777777" w:rsidR="003A41D1" w:rsidRPr="00491664" w:rsidRDefault="00491664" w:rsidP="00491664">
      <w:pPr>
        <w:spacing w:after="0"/>
        <w:rPr>
          <w:sz w:val="18"/>
          <w:szCs w:val="18"/>
        </w:rPr>
      </w:pPr>
      <w:r w:rsidRPr="00491664">
        <w:rPr>
          <w:b/>
          <w:sz w:val="18"/>
          <w:szCs w:val="18"/>
        </w:rPr>
        <w:t>6. Prawa osoby, której dane dotyczą</w:t>
      </w:r>
    </w:p>
    <w:p w14:paraId="7121F699" w14:textId="77777777" w:rsidR="003A41D1" w:rsidRPr="00491664" w:rsidRDefault="00491664" w:rsidP="00491664">
      <w:pPr>
        <w:spacing w:after="0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Przysługuje Pani/Panu prawo dostępu do danych i otrzymania ich kopii, sprostowania danych oraz – w przypadkach przewidzianych w art. 18 RODO – ograniczenia przetwarzania. W zakresie, w jakim przetwarzanie odbywa się na podstawie art. 6 ust. 1 lit. f RODO, przysługuje prawo wniesienia sprzeciwu z przyczyn związanych z Pani/Pana szczególną sytuacją. Pozostałe prawa (np. usunięcie danych, przenoszenie danych) mogą być ograniczone, jeżeli przetwarzanie jest niezbędne do wypełnienia obowiązku prawnego lub ustalenia, dochodzenia albo obrony roszczeń.</w:t>
      </w:r>
    </w:p>
    <w:p w14:paraId="3EFE457E" w14:textId="77777777" w:rsidR="003A41D1" w:rsidRPr="00491664" w:rsidRDefault="00491664" w:rsidP="00491664">
      <w:pPr>
        <w:spacing w:after="0"/>
        <w:rPr>
          <w:sz w:val="18"/>
          <w:szCs w:val="18"/>
        </w:rPr>
      </w:pPr>
      <w:r w:rsidRPr="00491664">
        <w:rPr>
          <w:b/>
          <w:sz w:val="18"/>
          <w:szCs w:val="18"/>
        </w:rPr>
        <w:t>7. Prawo wniesienia skargi</w:t>
      </w:r>
    </w:p>
    <w:p w14:paraId="3BBCBAA1" w14:textId="77777777" w:rsidR="003A41D1" w:rsidRPr="00491664" w:rsidRDefault="00491664" w:rsidP="00491664">
      <w:pPr>
        <w:spacing w:after="0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W przypadku uznania, że przetwarzanie danych osobowych narusza przepisy RODO, przysługuje Pani/Panu prawo wniesienia skargi do organu nadzorczego – Prezesa Urzędu Ochrony Danych Osobowych.</w:t>
      </w:r>
    </w:p>
    <w:p w14:paraId="525093BF" w14:textId="77777777" w:rsidR="003A41D1" w:rsidRPr="00491664" w:rsidRDefault="00491664" w:rsidP="00491664">
      <w:pPr>
        <w:spacing w:after="0"/>
        <w:rPr>
          <w:sz w:val="18"/>
          <w:szCs w:val="18"/>
        </w:rPr>
      </w:pPr>
      <w:r w:rsidRPr="00491664">
        <w:rPr>
          <w:b/>
          <w:sz w:val="18"/>
          <w:szCs w:val="18"/>
        </w:rPr>
        <w:t>8. Obowiązek podania danych</w:t>
      </w:r>
    </w:p>
    <w:p w14:paraId="7840D762" w14:textId="77777777" w:rsidR="003A41D1" w:rsidRPr="00491664" w:rsidRDefault="00491664" w:rsidP="00491664">
      <w:pPr>
        <w:spacing w:after="0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Podanie danych jest dobrowolne, jednak niezbędne do zawarcia i realizacji umowy oraz prawidłowego rozliczenia świadczeń (w tym wystawienia faktury VAT, jeżeli dotyczy). Odmowa podania danych może uniemożliwić zawarcie lub wykonanie umowy.</w:t>
      </w:r>
    </w:p>
    <w:p w14:paraId="6A93B200" w14:textId="77777777" w:rsidR="003A41D1" w:rsidRPr="00491664" w:rsidRDefault="00491664" w:rsidP="00491664">
      <w:pPr>
        <w:spacing w:after="0"/>
        <w:rPr>
          <w:sz w:val="18"/>
          <w:szCs w:val="18"/>
        </w:rPr>
      </w:pPr>
      <w:r w:rsidRPr="00491664">
        <w:rPr>
          <w:b/>
          <w:sz w:val="18"/>
          <w:szCs w:val="18"/>
        </w:rPr>
        <w:t>9. Przekazywanie danych do państw trzecich</w:t>
      </w:r>
    </w:p>
    <w:p w14:paraId="3F209D51" w14:textId="77777777" w:rsidR="003A41D1" w:rsidRPr="00491664" w:rsidRDefault="00491664" w:rsidP="00491664">
      <w:pPr>
        <w:spacing w:after="0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Dane co do zasady nie będą przekazywane do państw trzecich ani organizacji międzynarodowych.</w:t>
      </w:r>
    </w:p>
    <w:p w14:paraId="613FF4CE" w14:textId="77777777" w:rsidR="003A41D1" w:rsidRPr="00491664" w:rsidRDefault="00491664" w:rsidP="00491664">
      <w:pPr>
        <w:spacing w:after="0"/>
        <w:rPr>
          <w:sz w:val="18"/>
          <w:szCs w:val="18"/>
        </w:rPr>
      </w:pPr>
      <w:r w:rsidRPr="00491664">
        <w:rPr>
          <w:b/>
          <w:sz w:val="18"/>
          <w:szCs w:val="18"/>
        </w:rPr>
        <w:t>10. Zautomatyzowane podejmowanie decyzji</w:t>
      </w:r>
    </w:p>
    <w:p w14:paraId="6D9F6E81" w14:textId="77777777" w:rsidR="003A41D1" w:rsidRPr="00491664" w:rsidRDefault="00491664" w:rsidP="00491664">
      <w:pPr>
        <w:spacing w:after="0"/>
        <w:jc w:val="both"/>
        <w:rPr>
          <w:sz w:val="18"/>
          <w:szCs w:val="18"/>
        </w:rPr>
      </w:pPr>
      <w:r w:rsidRPr="00491664">
        <w:rPr>
          <w:sz w:val="18"/>
          <w:szCs w:val="18"/>
        </w:rPr>
        <w:t>Dane nie będą wykorzystywane do podejmowania decyzji w sposób zautomatyzowany, w tym profilowania.</w:t>
      </w:r>
    </w:p>
    <w:sectPr w:rsidR="003A41D1" w:rsidRPr="00491664" w:rsidSect="00491664">
      <w:pgSz w:w="12240" w:h="15840"/>
      <w:pgMar w:top="709" w:right="1041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1AA1"/>
    <w:rsid w:val="00326F90"/>
    <w:rsid w:val="003A41D1"/>
    <w:rsid w:val="00491664"/>
    <w:rsid w:val="005530DB"/>
    <w:rsid w:val="00AA1D8D"/>
    <w:rsid w:val="00B47730"/>
    <w:rsid w:val="00BD3574"/>
    <w:rsid w:val="00CB0664"/>
    <w:rsid w:val="00F47E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0CCC3"/>
  <w14:defaultImageDpi w14:val="300"/>
  <w15:docId w15:val="{5930AAE2-F421-4A08-AA6A-D608A799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  <w:sz w:val="2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Jacek Wawrzyniak</cp:lastModifiedBy>
  <cp:revision>2</cp:revision>
  <dcterms:created xsi:type="dcterms:W3CDTF">2026-01-26T10:11:00Z</dcterms:created>
  <dcterms:modified xsi:type="dcterms:W3CDTF">2026-01-26T10:11:00Z</dcterms:modified>
  <cp:category/>
</cp:coreProperties>
</file>