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F08FC" w14:textId="77777777" w:rsidR="00DA266F" w:rsidRDefault="001510AC">
      <w:pPr>
        <w:spacing w:after="80" w:line="240" w:lineRule="auto"/>
        <w:jc w:val="center"/>
        <w:rPr>
          <w:b/>
        </w:rPr>
      </w:pPr>
      <w:r>
        <w:rPr>
          <w:b/>
        </w:rPr>
        <w:t>KLAUZULA INFORMACYJNA RODO – System Informacji Oświatowej (SIO)</w:t>
      </w:r>
    </w:p>
    <w:p w14:paraId="547E7B11" w14:textId="77777777" w:rsidR="001510AC" w:rsidRDefault="001510AC">
      <w:pPr>
        <w:spacing w:after="80" w:line="240" w:lineRule="auto"/>
        <w:jc w:val="center"/>
      </w:pPr>
    </w:p>
    <w:p w14:paraId="53C8B5B7" w14:textId="77777777" w:rsidR="00DA266F" w:rsidRDefault="001510AC">
      <w:pPr>
        <w:spacing w:after="80" w:line="240" w:lineRule="auto"/>
        <w:jc w:val="both"/>
      </w:pPr>
      <w:r>
        <w:t>Zgodnie z art. 13 Rozporządzenia Parlamentu Europejskiego i Rady (UE) 2016/679 z dnia 27 kwietnia 2016 r. (RODO) informujemy, że:</w:t>
      </w:r>
    </w:p>
    <w:p w14:paraId="55F00538" w14:textId="77777777" w:rsidR="00DA266F" w:rsidRDefault="001510AC">
      <w:pPr>
        <w:spacing w:before="40" w:after="0" w:line="240" w:lineRule="auto"/>
        <w:jc w:val="both"/>
      </w:pPr>
      <w:r>
        <w:rPr>
          <w:b/>
        </w:rPr>
        <w:t>1. Administrator danych</w:t>
      </w:r>
    </w:p>
    <w:p w14:paraId="74052A14" w14:textId="77777777" w:rsidR="00DA266F" w:rsidRDefault="001510AC">
      <w:pPr>
        <w:spacing w:after="0" w:line="240" w:lineRule="auto"/>
        <w:jc w:val="both"/>
      </w:pPr>
      <w:r>
        <w:t>Administratorem Pani/Pana danych osobowych jest Liceum Ogólnokształcące Mistrzostwa Sportowego w Piłce Siatkowej w Pile, ul. Wincentego Pola 11, 64-920 Piła, tel. 67 349 00 93, e-mail: sekretariat@lo-ms.pila.pl.</w:t>
      </w:r>
    </w:p>
    <w:p w14:paraId="052C4152" w14:textId="77777777" w:rsidR="00DA266F" w:rsidRDefault="001510AC">
      <w:pPr>
        <w:spacing w:before="40" w:after="0" w:line="240" w:lineRule="auto"/>
        <w:jc w:val="both"/>
      </w:pPr>
      <w:r>
        <w:rPr>
          <w:b/>
        </w:rPr>
        <w:t>2. Inspektor Ochrony Danych</w:t>
      </w:r>
    </w:p>
    <w:p w14:paraId="0DD2AA9A" w14:textId="77777777" w:rsidR="00DA266F" w:rsidRDefault="001510AC">
      <w:pPr>
        <w:spacing w:after="0" w:line="240" w:lineRule="auto"/>
        <w:jc w:val="both"/>
      </w:pPr>
      <w:r>
        <w:t>Kontakt z Inspektorem Ochrony Danych: iodo@sys-it.pl lub korespondencyjnie na adres szkoły z dopiskiem „Inspektor Ochrony Danych”.</w:t>
      </w:r>
    </w:p>
    <w:p w14:paraId="65E7982E" w14:textId="77777777" w:rsidR="00DA266F" w:rsidRDefault="001510AC">
      <w:pPr>
        <w:spacing w:before="40" w:after="0" w:line="240" w:lineRule="auto"/>
        <w:jc w:val="both"/>
      </w:pPr>
      <w:r>
        <w:rPr>
          <w:b/>
        </w:rPr>
        <w:t>3. Cele przetwarzania</w:t>
      </w:r>
    </w:p>
    <w:p w14:paraId="00C60C6F" w14:textId="77777777" w:rsidR="00DA266F" w:rsidRDefault="001510AC">
      <w:pPr>
        <w:spacing w:after="0" w:line="240" w:lineRule="auto"/>
        <w:jc w:val="both"/>
      </w:pPr>
      <w:r>
        <w:t>Dane osobowe uczniów (oraz rodziców/opiekunów prawnych – w zakresie przewidzianym przepisami) oraz nauczycieli i innych pracowników są przetwarzane w celu realizacji obowiązków szkoły związanych z gromadzeniem, wprowadzaniem, aktualizacją i przekazywaniem danych do Systemu Informacji Oświatowej (SIO) oraz korzystaniem z SIO w zakresie wynikającym z przepisów prawa.</w:t>
      </w:r>
    </w:p>
    <w:p w14:paraId="48D7AB22" w14:textId="77777777" w:rsidR="00DA266F" w:rsidRDefault="001510AC">
      <w:pPr>
        <w:spacing w:before="40" w:after="0" w:line="240" w:lineRule="auto"/>
        <w:jc w:val="both"/>
      </w:pPr>
      <w:r>
        <w:rPr>
          <w:b/>
        </w:rPr>
        <w:t>4. Podstawa prawna przetwarzania</w:t>
      </w:r>
    </w:p>
    <w:p w14:paraId="14CD02A9" w14:textId="77777777" w:rsidR="00DA266F" w:rsidRDefault="001510AC">
      <w:pPr>
        <w:spacing w:after="0" w:line="240" w:lineRule="auto"/>
        <w:jc w:val="both"/>
      </w:pPr>
      <w:r>
        <w:t>Podstawą prawną przetwarzania jest art. 6 ust. 1 lit. c RODO (wypełnienie obowiązku prawnego ciążącego na Administratorze) w związku z przepisami dotyczącymi funkcjonowania Systemu Informacji Oświatowej oraz przepisami prawa oświatowego. W przypadku, gdy w przekazywanych danych występują szczególne kategorie danych, podstawą przetwarzania jest również art. 9 ust. 2 lit. g RODO (ważny interes publiczny na podstawie prawa).</w:t>
      </w:r>
    </w:p>
    <w:p w14:paraId="17EBBB07" w14:textId="77777777" w:rsidR="00DA266F" w:rsidRDefault="001510AC">
      <w:pPr>
        <w:spacing w:before="40" w:after="0" w:line="240" w:lineRule="auto"/>
        <w:jc w:val="both"/>
      </w:pPr>
      <w:r>
        <w:rPr>
          <w:b/>
        </w:rPr>
        <w:t>5. Odbiorcy danych</w:t>
      </w:r>
    </w:p>
    <w:p w14:paraId="4972C6C5" w14:textId="77777777" w:rsidR="00DA266F" w:rsidRDefault="001510AC">
      <w:pPr>
        <w:spacing w:after="0" w:line="240" w:lineRule="auto"/>
        <w:jc w:val="both"/>
      </w:pPr>
      <w:r>
        <w:t>Odbiorcami danych mogą być – w zakresie wynikającym z przepisów i niezbędnym do realizacji zadań – w szczególności: minister właściwy do spraw oświaty i wychowania (w związku z funkcjonowaniem SIO), Starostwo Powiatowe w Pile / Starosta jako organ prowadzący szkołę oraz podmiot uprawniony do dostępu do danych w SIO, Kuratorium Oświaty oraz inne uprawnione organy i instytucje publiczne. Dane mogą być także powierzane dostawcom usług IT wspierającym szkołę – wyłącznie na podstawie stosownych umów powierzenia i w niezbędnym zakresie.</w:t>
      </w:r>
    </w:p>
    <w:p w14:paraId="53405B7E" w14:textId="77777777" w:rsidR="00DA266F" w:rsidRDefault="001510AC">
      <w:pPr>
        <w:spacing w:before="40" w:after="0" w:line="240" w:lineRule="auto"/>
        <w:jc w:val="both"/>
      </w:pPr>
      <w:r>
        <w:rPr>
          <w:b/>
        </w:rPr>
        <w:t>6. Okres przechowywania danych</w:t>
      </w:r>
    </w:p>
    <w:p w14:paraId="6702C823" w14:textId="77777777" w:rsidR="00DA266F" w:rsidRDefault="001510AC">
      <w:pPr>
        <w:spacing w:after="0" w:line="240" w:lineRule="auto"/>
        <w:jc w:val="both"/>
      </w:pPr>
      <w:r>
        <w:t>Dane są przechowywane w dokumentacji szkoły przez okresy wynikające z przepisów archiwalnych (instrukcji kancelaryjnej/JRWA) oraz przepisów oświatowych. W zakresie danych przekazanych do SIO – zgodnie z zasadami przechowywania danych wynikającymi z przepisów dotyczących SIO.</w:t>
      </w:r>
    </w:p>
    <w:p w14:paraId="70C4DEF9" w14:textId="77777777" w:rsidR="00DA266F" w:rsidRDefault="001510AC">
      <w:pPr>
        <w:spacing w:before="40" w:after="0" w:line="240" w:lineRule="auto"/>
        <w:jc w:val="both"/>
      </w:pPr>
      <w:r>
        <w:rPr>
          <w:b/>
        </w:rPr>
        <w:t>7. Prawa osób, których dane dotyczą</w:t>
      </w:r>
    </w:p>
    <w:p w14:paraId="4BAAE4C0" w14:textId="77777777" w:rsidR="00DA266F" w:rsidRDefault="001510AC">
      <w:pPr>
        <w:spacing w:after="0" w:line="240" w:lineRule="auto"/>
        <w:jc w:val="both"/>
      </w:pPr>
      <w:r>
        <w:t>Przysługuje Pani/Panu prawo dostępu do danych, sprostowania oraz ograniczenia przetwarzania – na zasadach określonych w RODO. Z uwagi na to, że przetwarzanie odbywa się głównie na podstawie obowiązku prawnego, prawo do usunięcia danych, sprzeciwu oraz przenoszenia danych może nie mieć zastosowania w zakresie, w jakim przepisy nakazują przetwarzanie danych w SIO.</w:t>
      </w:r>
    </w:p>
    <w:p w14:paraId="761681F9" w14:textId="77777777" w:rsidR="00DA266F" w:rsidRDefault="001510AC">
      <w:pPr>
        <w:spacing w:before="40" w:after="0" w:line="240" w:lineRule="auto"/>
        <w:jc w:val="both"/>
      </w:pPr>
      <w:r>
        <w:rPr>
          <w:b/>
        </w:rPr>
        <w:t>8. Prawo wniesienia skargi</w:t>
      </w:r>
    </w:p>
    <w:p w14:paraId="588520B2" w14:textId="77777777" w:rsidR="00DA266F" w:rsidRDefault="001510AC">
      <w:pPr>
        <w:spacing w:after="0" w:line="240" w:lineRule="auto"/>
        <w:jc w:val="both"/>
      </w:pPr>
      <w:r>
        <w:t>Przysługuje Pani/Panu prawo wniesienia skargi do Prezesa Urzędu Ochrony Danych Osobowych, jeśli uzna Pani/Pan, że przetwarzanie danych narusza przepisy RODO.</w:t>
      </w:r>
    </w:p>
    <w:p w14:paraId="06443498" w14:textId="77777777" w:rsidR="00DA266F" w:rsidRDefault="001510AC">
      <w:pPr>
        <w:spacing w:before="40" w:after="0" w:line="240" w:lineRule="auto"/>
        <w:jc w:val="both"/>
      </w:pPr>
      <w:r>
        <w:rPr>
          <w:b/>
        </w:rPr>
        <w:t>9. Obowiązek podania danych</w:t>
      </w:r>
    </w:p>
    <w:p w14:paraId="01A25C3A" w14:textId="77777777" w:rsidR="00DA266F" w:rsidRDefault="001510AC">
      <w:pPr>
        <w:spacing w:after="0" w:line="240" w:lineRule="auto"/>
        <w:jc w:val="both"/>
      </w:pPr>
      <w:r>
        <w:t>Podanie danych jest wymogiem ustawowym i jest niezbędne do realizacji obowiązków szkoły związanych z SIO. Niepodanie danych może uniemożliwić wykonanie obowiązków wynikających z przepisów.</w:t>
      </w:r>
    </w:p>
    <w:p w14:paraId="4CB8C89A" w14:textId="77777777" w:rsidR="00DA266F" w:rsidRDefault="001510AC">
      <w:pPr>
        <w:spacing w:before="40" w:after="0" w:line="240" w:lineRule="auto"/>
        <w:jc w:val="both"/>
      </w:pPr>
      <w:r>
        <w:rPr>
          <w:b/>
        </w:rPr>
        <w:t>10. Zautomatyzowane podejmowanie decyzji</w:t>
      </w:r>
    </w:p>
    <w:p w14:paraId="67F4AA3D" w14:textId="77777777" w:rsidR="00DA266F" w:rsidRDefault="001510AC">
      <w:pPr>
        <w:spacing w:after="0" w:line="240" w:lineRule="auto"/>
        <w:jc w:val="both"/>
      </w:pPr>
      <w:r>
        <w:t>Dane nie będą podlegały decyzjom podejmowanym wyłącznie w sposób zautomatyzowany, w tym profilowaniu (art. 22 RODO).</w:t>
      </w:r>
    </w:p>
    <w:sectPr w:rsidR="00DA266F" w:rsidSect="00034616">
      <w:pgSz w:w="12240" w:h="15840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10AC"/>
    <w:rsid w:val="00210303"/>
    <w:rsid w:val="0029639D"/>
    <w:rsid w:val="00311AA1"/>
    <w:rsid w:val="00326F90"/>
    <w:rsid w:val="00AA1D8D"/>
    <w:rsid w:val="00B47730"/>
    <w:rsid w:val="00CB0664"/>
    <w:rsid w:val="00DA26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08118D"/>
  <w14:defaultImageDpi w14:val="300"/>
  <w15:docId w15:val="{5930AAE2-F421-4A08-AA6A-D608A799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Jacek Wawrzyniak</cp:lastModifiedBy>
  <cp:revision>2</cp:revision>
  <dcterms:created xsi:type="dcterms:W3CDTF">2026-01-26T10:04:00Z</dcterms:created>
  <dcterms:modified xsi:type="dcterms:W3CDTF">2026-01-26T10:04:00Z</dcterms:modified>
  <cp:category/>
</cp:coreProperties>
</file>