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A571" w14:textId="66A300EB" w:rsidR="008F2E80" w:rsidRPr="008F2E80" w:rsidRDefault="008F2E80" w:rsidP="008F2E8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F2E80">
        <w:rPr>
          <w:rFonts w:ascii="Calibri" w:hAnsi="Calibri" w:cs="Calibri"/>
          <w:b/>
          <w:bCs/>
          <w:sz w:val="24"/>
          <w:szCs w:val="24"/>
        </w:rPr>
        <w:t>KLAUZULA INFORMACYJNA RODO – FACEBOOK (FANPAGE SZKOŁY)</w:t>
      </w:r>
    </w:p>
    <w:p w14:paraId="7AB11C2B" w14:textId="77777777" w:rsidR="008F2E80" w:rsidRDefault="008F2E80" w:rsidP="008F2E8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Administrator danych</w:t>
      </w:r>
    </w:p>
    <w:p w14:paraId="7C78DE60" w14:textId="612C471D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sekretariat@lo-ms.pila.pl.</w:t>
      </w:r>
    </w:p>
    <w:p w14:paraId="233CD1C3" w14:textId="77777777" w:rsidR="008F2E80" w:rsidRDefault="008F2E80" w:rsidP="008F2E8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43F812AB" w14:textId="4B875E63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3C176DC0" w14:textId="77777777" w:rsidR="008F2E80" w:rsidRDefault="008F2E80" w:rsidP="008F2E8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Cele i podstawy prawne przetwarzania</w:t>
      </w:r>
    </w:p>
    <w:p w14:paraId="1EF10576" w14:textId="32492B85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Dane przetwarzamy w związku z prowadzeniem fanpage’a szkoły w serwisie Facebook, w szczególności w celu:</w:t>
      </w:r>
    </w:p>
    <w:p w14:paraId="1F6B4374" w14:textId="77777777" w:rsidR="008F2E80" w:rsidRPr="008F2E80" w:rsidRDefault="008F2E80" w:rsidP="008F2E80">
      <w:pPr>
        <w:numPr>
          <w:ilvl w:val="0"/>
          <w:numId w:val="2"/>
        </w:numPr>
        <w:tabs>
          <w:tab w:val="clear" w:pos="720"/>
        </w:tabs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publikowania informacji o działalności szkoły (w tym relacji z wydarzeń i osiągnięć),</w:t>
      </w:r>
    </w:p>
    <w:p w14:paraId="71078CD5" w14:textId="77777777" w:rsidR="008F2E80" w:rsidRPr="008F2E80" w:rsidRDefault="008F2E80" w:rsidP="008F2E80">
      <w:pPr>
        <w:numPr>
          <w:ilvl w:val="0"/>
          <w:numId w:val="2"/>
        </w:numPr>
        <w:tabs>
          <w:tab w:val="clear" w:pos="720"/>
        </w:tabs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komunikacji z użytkownikami (np. odpowiedzi na komentarze i wiadomości w Messenger),</w:t>
      </w:r>
    </w:p>
    <w:p w14:paraId="49B2C376" w14:textId="77777777" w:rsidR="008F2E80" w:rsidRPr="008F2E80" w:rsidRDefault="008F2E80" w:rsidP="008F2E80">
      <w:pPr>
        <w:numPr>
          <w:ilvl w:val="0"/>
          <w:numId w:val="2"/>
        </w:numPr>
        <w:tabs>
          <w:tab w:val="clear" w:pos="720"/>
        </w:tabs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moderacji treści (zapewnienie porządku i bezpieczeństwa dyskusji),</w:t>
      </w:r>
    </w:p>
    <w:p w14:paraId="6A0157E9" w14:textId="77777777" w:rsidR="008F2E80" w:rsidRPr="008F2E80" w:rsidRDefault="008F2E80" w:rsidP="008F2E80">
      <w:pPr>
        <w:numPr>
          <w:ilvl w:val="0"/>
          <w:numId w:val="2"/>
        </w:numPr>
        <w:tabs>
          <w:tab w:val="clear" w:pos="720"/>
        </w:tabs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 xml:space="preserve">analizy zbiorczych statystyk dotyczących fanpage’a (tzw. </w:t>
      </w:r>
      <w:proofErr w:type="spellStart"/>
      <w:r w:rsidRPr="008F2E80">
        <w:rPr>
          <w:rFonts w:ascii="Calibri" w:hAnsi="Calibri" w:cs="Calibri"/>
          <w:sz w:val="20"/>
          <w:szCs w:val="20"/>
        </w:rPr>
        <w:t>Page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F2E80">
        <w:rPr>
          <w:rFonts w:ascii="Calibri" w:hAnsi="Calibri" w:cs="Calibri"/>
          <w:sz w:val="20"/>
          <w:szCs w:val="20"/>
        </w:rPr>
        <w:t>Insights</w:t>
      </w:r>
      <w:proofErr w:type="spellEnd"/>
      <w:r w:rsidRPr="008F2E80">
        <w:rPr>
          <w:rFonts w:ascii="Calibri" w:hAnsi="Calibri" w:cs="Calibri"/>
          <w:sz w:val="20"/>
          <w:szCs w:val="20"/>
        </w:rPr>
        <w:t>).</w:t>
      </w:r>
    </w:p>
    <w:p w14:paraId="65FFD213" w14:textId="77777777" w:rsidR="00DC0B54" w:rsidRDefault="008F2E80" w:rsidP="00DC0B54">
      <w:p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 xml:space="preserve">Podstawą prawną jest co do zasady </w:t>
      </w:r>
      <w:r w:rsidRPr="008F2E80">
        <w:rPr>
          <w:rFonts w:ascii="Calibri" w:hAnsi="Calibri" w:cs="Calibri"/>
          <w:b/>
          <w:bCs/>
          <w:sz w:val="20"/>
          <w:szCs w:val="20"/>
        </w:rPr>
        <w:t>art. 6 ust. 1 lit. e RODO</w:t>
      </w:r>
      <w:r w:rsidRPr="008F2E80">
        <w:rPr>
          <w:rFonts w:ascii="Calibri" w:hAnsi="Calibri" w:cs="Calibri"/>
          <w:sz w:val="20"/>
          <w:szCs w:val="20"/>
        </w:rPr>
        <w:t xml:space="preserve"> (realizacja zadania w interesie publicznym w zakresie działalności oświatowej).</w:t>
      </w:r>
      <w:r>
        <w:rPr>
          <w:rFonts w:ascii="Calibri" w:hAnsi="Calibri" w:cs="Calibri"/>
          <w:sz w:val="20"/>
          <w:szCs w:val="20"/>
        </w:rPr>
        <w:t xml:space="preserve"> </w:t>
      </w:r>
      <w:r w:rsidRPr="008F2E80">
        <w:rPr>
          <w:rFonts w:ascii="Calibri" w:hAnsi="Calibri" w:cs="Calibri"/>
          <w:b/>
          <w:bCs/>
          <w:sz w:val="20"/>
          <w:szCs w:val="20"/>
        </w:rPr>
        <w:t>Wizerunek uczniów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8F2E80">
        <w:rPr>
          <w:rFonts w:ascii="Calibri" w:hAnsi="Calibri" w:cs="Calibri"/>
          <w:b/>
          <w:bCs/>
          <w:sz w:val="20"/>
          <w:szCs w:val="20"/>
        </w:rPr>
        <w:t xml:space="preserve">a także wizerunek pracowników publikujemy na </w:t>
      </w:r>
      <w:proofErr w:type="spellStart"/>
      <w:r w:rsidRPr="008F2E80">
        <w:rPr>
          <w:rFonts w:ascii="Calibri" w:hAnsi="Calibri" w:cs="Calibri"/>
          <w:b/>
          <w:bCs/>
          <w:sz w:val="20"/>
          <w:szCs w:val="20"/>
        </w:rPr>
        <w:t>fanpage’u</w:t>
      </w:r>
      <w:proofErr w:type="spellEnd"/>
      <w:r w:rsidRPr="008F2E80">
        <w:rPr>
          <w:rFonts w:ascii="Calibri" w:hAnsi="Calibri" w:cs="Calibri"/>
          <w:b/>
          <w:bCs/>
          <w:sz w:val="20"/>
          <w:szCs w:val="20"/>
        </w:rPr>
        <w:t xml:space="preserve"> wyłącznie na podstawie odrębnej zgody</w:t>
      </w:r>
      <w:r>
        <w:rPr>
          <w:rFonts w:ascii="Calibri" w:hAnsi="Calibri" w:cs="Calibri"/>
          <w:sz w:val="20"/>
          <w:szCs w:val="20"/>
        </w:rPr>
        <w:t xml:space="preserve"> </w:t>
      </w:r>
      <w:r w:rsidRPr="008F2E80">
        <w:rPr>
          <w:rFonts w:ascii="Calibri" w:hAnsi="Calibri" w:cs="Calibri"/>
          <w:sz w:val="20"/>
          <w:szCs w:val="20"/>
        </w:rPr>
        <w:t xml:space="preserve">– </w:t>
      </w:r>
      <w:r w:rsidRPr="008F2E80">
        <w:rPr>
          <w:rFonts w:ascii="Calibri" w:hAnsi="Calibri" w:cs="Calibri"/>
          <w:b/>
          <w:bCs/>
          <w:sz w:val="20"/>
          <w:szCs w:val="20"/>
        </w:rPr>
        <w:t>art. 6 ust. 1 lit. a RODO</w:t>
      </w:r>
      <w:r>
        <w:rPr>
          <w:rFonts w:ascii="Calibri" w:hAnsi="Calibri" w:cs="Calibri"/>
          <w:sz w:val="20"/>
          <w:szCs w:val="20"/>
        </w:rPr>
        <w:t xml:space="preserve">. </w:t>
      </w:r>
      <w:r w:rsidRPr="008F2E80">
        <w:rPr>
          <w:rFonts w:ascii="Calibri" w:hAnsi="Calibri" w:cs="Calibri"/>
          <w:sz w:val="20"/>
          <w:szCs w:val="20"/>
        </w:rPr>
        <w:t>Zgodę można wycofać w dowolnym momencie; wycofanie działa na przyszłość i nie wpływa na zgodność przetwarzania dokonanego przed wycofaniem.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003FDF19" w14:textId="6A33F30B" w:rsidR="008F2E80" w:rsidRDefault="008F2E80" w:rsidP="00DC0B54">
      <w:p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proofErr w:type="spellStart"/>
      <w:r w:rsidRPr="008F2E80">
        <w:rPr>
          <w:rFonts w:ascii="Calibri" w:hAnsi="Calibri" w:cs="Calibri"/>
          <w:b/>
          <w:bCs/>
          <w:sz w:val="20"/>
          <w:szCs w:val="20"/>
        </w:rPr>
        <w:t>Współadministrator</w:t>
      </w:r>
      <w:proofErr w:type="spellEnd"/>
      <w:r w:rsidRPr="008F2E80">
        <w:rPr>
          <w:rFonts w:ascii="Calibri" w:hAnsi="Calibri" w:cs="Calibri"/>
          <w:b/>
          <w:bCs/>
          <w:sz w:val="20"/>
          <w:szCs w:val="20"/>
        </w:rPr>
        <w:t xml:space="preserve"> / rola Meta (Facebook)</w:t>
      </w:r>
    </w:p>
    <w:p w14:paraId="39014E5C" w14:textId="33C74F74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Korzystanie z fanpage’a oznacza, że dane mogą być przetwarzane również przez dostawcę serwisu Facebook (Meta) na jego zasadach. W zakresie tworzenia statystyk strony (</w:t>
      </w:r>
      <w:proofErr w:type="spellStart"/>
      <w:r w:rsidRPr="008F2E80">
        <w:rPr>
          <w:rFonts w:ascii="Calibri" w:hAnsi="Calibri" w:cs="Calibri"/>
          <w:sz w:val="20"/>
          <w:szCs w:val="20"/>
        </w:rPr>
        <w:t>Page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F2E80">
        <w:rPr>
          <w:rFonts w:ascii="Calibri" w:hAnsi="Calibri" w:cs="Calibri"/>
          <w:sz w:val="20"/>
          <w:szCs w:val="20"/>
        </w:rPr>
        <w:t>Insights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) szkoła i Meta mogą występować jako </w:t>
      </w:r>
      <w:proofErr w:type="spellStart"/>
      <w:r w:rsidRPr="008F2E80">
        <w:rPr>
          <w:rFonts w:ascii="Calibri" w:hAnsi="Calibri" w:cs="Calibri"/>
          <w:b/>
          <w:bCs/>
          <w:sz w:val="20"/>
          <w:szCs w:val="20"/>
        </w:rPr>
        <w:t>współadministratorzy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; istota uzgodnień współadministrowania jest udostępniana przez Meta w informacji dotyczącej </w:t>
      </w:r>
      <w:proofErr w:type="spellStart"/>
      <w:r w:rsidRPr="008F2E80">
        <w:rPr>
          <w:rFonts w:ascii="Calibri" w:hAnsi="Calibri" w:cs="Calibri"/>
          <w:sz w:val="20"/>
          <w:szCs w:val="20"/>
        </w:rPr>
        <w:t>Page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F2E80">
        <w:rPr>
          <w:rFonts w:ascii="Calibri" w:hAnsi="Calibri" w:cs="Calibri"/>
          <w:sz w:val="20"/>
          <w:szCs w:val="20"/>
        </w:rPr>
        <w:t>Insights</w:t>
      </w:r>
      <w:proofErr w:type="spellEnd"/>
      <w:r w:rsidRPr="008F2E80">
        <w:rPr>
          <w:rFonts w:ascii="Calibri" w:hAnsi="Calibri" w:cs="Calibri"/>
          <w:sz w:val="20"/>
          <w:szCs w:val="20"/>
        </w:rPr>
        <w:t xml:space="preserve"> dostępnej z poziomu fanpage’a.</w:t>
      </w:r>
    </w:p>
    <w:p w14:paraId="4BCFA1E7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Odbiorcy danych</w:t>
      </w:r>
    </w:p>
    <w:p w14:paraId="0227ED0D" w14:textId="3145EA99" w:rsid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Odbiorcami danych mogą być: upoważnieni pracownicy szkoły, podmioty wspierające szkołę technicznie/IT (jeżeli mają dostęp – na podstawie umów), organy uprawnione na podstawie przepisów prawa, a także Meta (Facebook) oraz inni użytkownicy Facebooka – w zakresie danych ujawnionych publicznie (np. w komentarzach lub udostępnionych materiałach)</w:t>
      </w:r>
    </w:p>
    <w:p w14:paraId="26FFEBEE" w14:textId="77777777" w:rsidR="009A0590" w:rsidRPr="008F2E80" w:rsidRDefault="009A059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</w:p>
    <w:p w14:paraId="5CB15518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Zakres danych</w:t>
      </w:r>
    </w:p>
    <w:p w14:paraId="50BDC617" w14:textId="75C68A37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Możemy przetwarzać m.in.: nazwę profilu/identyfikator w serwisie, treści komentarzy i wiadomości, reakcje, a także zbiorcze statystyki odwiedzin/aktywności. Dane publikowane przez użytkownika na Facebooku są widoczne zgodnie z ustawieniami jego konta.</w:t>
      </w:r>
    </w:p>
    <w:p w14:paraId="39ADE066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Przekazywanie danych poza EOG</w:t>
      </w:r>
    </w:p>
    <w:p w14:paraId="1B654D4E" w14:textId="7E7A6CD3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Dane mogą być przekazywane poza Europejski Obszar Gospodarczy przez Meta zgodnie z jej zasadami i mechanizmami transferu danych.</w:t>
      </w:r>
    </w:p>
    <w:p w14:paraId="526432C6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Okres przechowywania</w:t>
      </w:r>
    </w:p>
    <w:p w14:paraId="68AA23FA" w14:textId="77777777" w:rsid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Dane przetwarzamy przez czas potrzebny do realizacji wskazanych celów: w szczególności do czasu usunięcia komentarza/wpisu, usunięcia wiadomości lub wniesienia skutecznego sprzeciwu – o ile nie występują podstawy do dalszego przetwarzania (np. obrona roszczeń). Niezależnie od szkoły, własne okresy przechowywania może stosować Meta zgodnie ze swoją polityką.</w:t>
      </w:r>
    </w:p>
    <w:p w14:paraId="23CC25F8" w14:textId="2B0E8FAA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Prawa osób</w:t>
      </w:r>
    </w:p>
    <w:p w14:paraId="552A1A8C" w14:textId="40129432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Przysługuje prawo dostępu do danych, ich sprostowania, ograniczenia przetwarzania oraz – w przypadkach przewidzianych przepisami – usunięcia. W zakresie zgody przysługuje prawo jej wycofania, a w zakresie art. 6 ust. 1 lit. f RODO – prawo sprzeciwu.</w:t>
      </w:r>
    </w:p>
    <w:p w14:paraId="56833A96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Skarga do organu nadzorczego</w:t>
      </w:r>
    </w:p>
    <w:p w14:paraId="4B494EB7" w14:textId="56174A1E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Przysługuje prawo wniesienia skargi do Prezesa Urzędu Ochrony Danych Osobowych.</w:t>
      </w:r>
    </w:p>
    <w:p w14:paraId="4BCF68E3" w14:textId="77777777" w:rsidR="008F2E80" w:rsidRDefault="008F2E80" w:rsidP="008F2E8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Profilowanie i decyzje automatyczne</w:t>
      </w:r>
    </w:p>
    <w:p w14:paraId="565DA4DC" w14:textId="4CB1607D" w:rsidR="008F2E80" w:rsidRPr="008F2E80" w:rsidRDefault="008F2E80" w:rsidP="008F2E80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8F2E80">
        <w:rPr>
          <w:rFonts w:ascii="Calibri" w:hAnsi="Calibri" w:cs="Calibri"/>
          <w:sz w:val="20"/>
          <w:szCs w:val="20"/>
        </w:rPr>
        <w:t>Szkoła nie podejmuje wobec użytkowników decyzji wyłącznie w sposób zautomatyzowany, w tym nie stosuje profilowania w rozumieniu art. 22 RODO.</w:t>
      </w:r>
    </w:p>
    <w:p w14:paraId="618A78B7" w14:textId="77777777" w:rsidR="008F2E80" w:rsidRPr="008F2E80" w:rsidRDefault="008F2E80" w:rsidP="008F2E80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8F2E80">
        <w:rPr>
          <w:rFonts w:ascii="Calibri" w:hAnsi="Calibri" w:cs="Calibri"/>
          <w:b/>
          <w:bCs/>
          <w:sz w:val="20"/>
          <w:szCs w:val="20"/>
        </w:rPr>
        <w:t>Ważne: prosimy nie przesyłać przez Messenger danych wrażliwych ani dokumentów zawierających dane szczególnie chronione; w sprawach formalnych zalecamy kontakt przez oficjalne kanały szkoły.</w:t>
      </w:r>
    </w:p>
    <w:p w14:paraId="14333BE4" w14:textId="77777777" w:rsidR="00302153" w:rsidRPr="008F2E80" w:rsidRDefault="00302153" w:rsidP="008F2E80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302153" w:rsidRPr="008F2E80" w:rsidSect="002A72A1">
      <w:pgSz w:w="11906" w:h="16838" w:code="9"/>
      <w:pgMar w:top="709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180"/>
    <w:multiLevelType w:val="multilevel"/>
    <w:tmpl w:val="1D4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8478C"/>
    <w:multiLevelType w:val="multilevel"/>
    <w:tmpl w:val="ED6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95E13"/>
    <w:multiLevelType w:val="multilevel"/>
    <w:tmpl w:val="97D2D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80"/>
    <w:rsid w:val="00032A27"/>
    <w:rsid w:val="000C0F50"/>
    <w:rsid w:val="00116643"/>
    <w:rsid w:val="001C1AC3"/>
    <w:rsid w:val="001F4DC2"/>
    <w:rsid w:val="002651A1"/>
    <w:rsid w:val="002A72A1"/>
    <w:rsid w:val="002C120C"/>
    <w:rsid w:val="00302153"/>
    <w:rsid w:val="00311AA1"/>
    <w:rsid w:val="003840AA"/>
    <w:rsid w:val="004828DA"/>
    <w:rsid w:val="00513EDF"/>
    <w:rsid w:val="005F6022"/>
    <w:rsid w:val="006B1668"/>
    <w:rsid w:val="0077395D"/>
    <w:rsid w:val="007B72EA"/>
    <w:rsid w:val="007F7FCC"/>
    <w:rsid w:val="0084401A"/>
    <w:rsid w:val="00872B20"/>
    <w:rsid w:val="008A7C1A"/>
    <w:rsid w:val="008F2E80"/>
    <w:rsid w:val="008F49EA"/>
    <w:rsid w:val="00951E83"/>
    <w:rsid w:val="00996BA5"/>
    <w:rsid w:val="009A0590"/>
    <w:rsid w:val="00AB7C01"/>
    <w:rsid w:val="00AF0E4F"/>
    <w:rsid w:val="00B07DCD"/>
    <w:rsid w:val="00C4610C"/>
    <w:rsid w:val="00C563DB"/>
    <w:rsid w:val="00CA63C0"/>
    <w:rsid w:val="00D1469E"/>
    <w:rsid w:val="00DC0B54"/>
    <w:rsid w:val="00DD42A9"/>
    <w:rsid w:val="00EA2678"/>
    <w:rsid w:val="00F14777"/>
    <w:rsid w:val="00F148C2"/>
    <w:rsid w:val="00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DDF5"/>
  <w15:chartTrackingRefBased/>
  <w15:docId w15:val="{6087295C-7AA0-41DF-991F-FC30AADB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E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E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E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E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2026-01-26T10:05:00Z</dcterms:created>
  <dcterms:modified xsi:type="dcterms:W3CDTF">2026-01-26T10:05:00Z</dcterms:modified>
</cp:coreProperties>
</file>